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BD050" w14:textId="26F6870E" w:rsidR="00BC0E98" w:rsidRDefault="00BF3A3B" w:rsidP="00AA287A">
      <w:pPr>
        <w:spacing w:after="0"/>
        <w:jc w:val="center"/>
        <w:rPr>
          <w:b/>
        </w:rPr>
      </w:pPr>
      <w:r>
        <w:rPr>
          <w:b/>
        </w:rPr>
        <w:t xml:space="preserve">Formato de </w:t>
      </w:r>
      <w:r w:rsidR="00BC0E98" w:rsidRPr="0095516E">
        <w:rPr>
          <w:b/>
        </w:rPr>
        <w:t>Lista de Raya</w:t>
      </w:r>
      <w:r w:rsidR="008E003B">
        <w:rPr>
          <w:b/>
        </w:rPr>
        <w:t xml:space="preserve"> - </w:t>
      </w:r>
      <w:r w:rsidR="009A0680">
        <w:rPr>
          <w:b/>
        </w:rPr>
        <w:t>Recursos económicos</w:t>
      </w:r>
      <w:r w:rsidR="00F5615E">
        <w:rPr>
          <w:b/>
        </w:rPr>
        <w:t xml:space="preserve"> MDE</w:t>
      </w:r>
    </w:p>
    <w:p w14:paraId="6E334C60" w14:textId="77777777" w:rsidR="00BC0E98" w:rsidRDefault="00BC0E98" w:rsidP="00BC0E98">
      <w:pPr>
        <w:spacing w:after="0"/>
        <w:jc w:val="center"/>
        <w:rPr>
          <w:b/>
        </w:rPr>
      </w:pPr>
      <w:r>
        <w:rPr>
          <w:b/>
        </w:rPr>
        <w:t>Subproyecto “</w:t>
      </w:r>
      <w:r>
        <w:rPr>
          <w:b/>
          <w:i/>
        </w:rPr>
        <w:t>Título del Subproyecto”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"/>
        <w:gridCol w:w="2067"/>
        <w:gridCol w:w="3065"/>
        <w:gridCol w:w="939"/>
        <w:gridCol w:w="573"/>
        <w:gridCol w:w="1476"/>
        <w:gridCol w:w="100"/>
        <w:gridCol w:w="1135"/>
        <w:gridCol w:w="1282"/>
        <w:gridCol w:w="1282"/>
        <w:gridCol w:w="1506"/>
      </w:tblGrid>
      <w:tr w:rsidR="00BC0E98" w:rsidRPr="00886947" w14:paraId="3A70CE55" w14:textId="77777777" w:rsidTr="004866B2">
        <w:trPr>
          <w:trHeight w:val="406"/>
        </w:trPr>
        <w:tc>
          <w:tcPr>
            <w:tcW w:w="8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4105EB5F" w14:textId="77777777" w:rsidR="00BC0E98" w:rsidRPr="0095516E" w:rsidRDefault="00BC0E98" w:rsidP="009551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lang w:eastAsia="es-MX"/>
              </w:rPr>
            </w:pPr>
            <w:r w:rsidRPr="0095516E">
              <w:rPr>
                <w:rFonts w:ascii="Calibri" w:eastAsia="Times New Roman" w:hAnsi="Calibri" w:cs="Calibri"/>
                <w:b/>
                <w:bCs/>
                <w:sz w:val="20"/>
                <w:lang w:eastAsia="es-MX"/>
              </w:rPr>
              <w:t>Número de Subproyecto:</w:t>
            </w:r>
          </w:p>
        </w:tc>
        <w:tc>
          <w:tcPr>
            <w:tcW w:w="410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B2375F4" w14:textId="77777777" w:rsidR="00BC0E98" w:rsidRPr="0095516E" w:rsidRDefault="00BC0E98" w:rsidP="00955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lang w:eastAsia="es-MX"/>
              </w:rPr>
            </w:pPr>
          </w:p>
        </w:tc>
      </w:tr>
      <w:tr w:rsidR="00D25FA5" w:rsidRPr="00886947" w14:paraId="09C50E21" w14:textId="77777777" w:rsidTr="004866B2">
        <w:trPr>
          <w:trHeight w:val="436"/>
        </w:trPr>
        <w:tc>
          <w:tcPr>
            <w:tcW w:w="8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14A871AB" w14:textId="77777777" w:rsidR="00D25FA5" w:rsidRPr="0095516E" w:rsidRDefault="00D25FA5" w:rsidP="009551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lang w:eastAsia="es-MX"/>
              </w:rPr>
            </w:pPr>
            <w:r w:rsidRPr="0095516E">
              <w:rPr>
                <w:rFonts w:ascii="Calibri" w:eastAsia="Times New Roman" w:hAnsi="Calibri" w:cs="Calibri"/>
                <w:b/>
                <w:bCs/>
                <w:sz w:val="20"/>
                <w:lang w:eastAsia="es-MX"/>
              </w:rPr>
              <w:t>Actividad realizada:</w:t>
            </w:r>
          </w:p>
        </w:tc>
        <w:tc>
          <w:tcPr>
            <w:tcW w:w="410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D57FC" w14:textId="77777777" w:rsidR="00D25FA5" w:rsidRPr="0095516E" w:rsidRDefault="00D25FA5" w:rsidP="00955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lang w:eastAsia="es-MX"/>
              </w:rPr>
            </w:pPr>
            <w:r w:rsidRPr="0095516E">
              <w:rPr>
                <w:rFonts w:ascii="Calibri" w:eastAsia="Times New Roman" w:hAnsi="Calibri" w:cs="Calibri"/>
                <w:sz w:val="20"/>
                <w:lang w:eastAsia="es-MX"/>
              </w:rPr>
              <w:t> </w:t>
            </w:r>
          </w:p>
        </w:tc>
      </w:tr>
      <w:tr w:rsidR="00D25FA5" w:rsidRPr="00886947" w14:paraId="33587580" w14:textId="77777777" w:rsidTr="004866B2">
        <w:trPr>
          <w:trHeight w:val="400"/>
        </w:trPr>
        <w:tc>
          <w:tcPr>
            <w:tcW w:w="8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4D79B"/>
            <w:vAlign w:val="center"/>
          </w:tcPr>
          <w:p w14:paraId="67BBC893" w14:textId="77777777" w:rsidR="00D25FA5" w:rsidRPr="00886947" w:rsidRDefault="00D25FA5" w:rsidP="00D25F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MX"/>
              </w:rPr>
            </w:pPr>
            <w:r w:rsidRPr="00886947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MX"/>
              </w:rPr>
              <w:t>Localidad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MX"/>
              </w:rPr>
              <w:t xml:space="preserve"> y Municipio</w:t>
            </w:r>
            <w:r w:rsidRPr="00886947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MX"/>
              </w:rPr>
              <w:t>:</w:t>
            </w:r>
          </w:p>
        </w:tc>
        <w:tc>
          <w:tcPr>
            <w:tcW w:w="1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0A9F46" w14:textId="77777777" w:rsidR="00D25FA5" w:rsidRPr="00886947" w:rsidRDefault="00D25FA5" w:rsidP="00D25FA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MX"/>
              </w:rPr>
            </w:pPr>
          </w:p>
        </w:tc>
        <w:tc>
          <w:tcPr>
            <w:tcW w:w="77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D79B"/>
            <w:vAlign w:val="center"/>
          </w:tcPr>
          <w:p w14:paraId="748CFB2C" w14:textId="77777777" w:rsidR="00D25FA5" w:rsidRPr="0095516E" w:rsidRDefault="00D25FA5" w:rsidP="00D25F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MX"/>
              </w:rPr>
            </w:pPr>
            <w:r w:rsidRPr="00886947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MX"/>
              </w:rPr>
              <w:t>Periodo</w:t>
            </w:r>
            <w:r w:rsidRPr="0095516E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MX"/>
              </w:rPr>
              <w:t xml:space="preserve"> comprendido:</w:t>
            </w:r>
          </w:p>
        </w:tc>
        <w:tc>
          <w:tcPr>
            <w:tcW w:w="187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8CB068" w14:textId="77777777" w:rsidR="00D25FA5" w:rsidRPr="0095516E" w:rsidRDefault="00D25FA5" w:rsidP="00BF4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MX"/>
              </w:rPr>
            </w:pPr>
            <w:r w:rsidRPr="00886947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MX"/>
              </w:rPr>
              <w:t xml:space="preserve">del </w:t>
            </w:r>
            <w:r w:rsidR="00BC0E98" w:rsidRPr="00BC0E98">
              <w:rPr>
                <w:rFonts w:ascii="Calibri" w:eastAsia="Times New Roman" w:hAnsi="Calibri" w:cs="Calibri"/>
                <w:bCs/>
                <w:color w:val="000000"/>
                <w:sz w:val="20"/>
                <w:lang w:eastAsia="es-MX"/>
              </w:rPr>
              <w:t>___(</w:t>
            </w:r>
            <w:proofErr w:type="spellStart"/>
            <w:r w:rsidR="00BC0E98" w:rsidRPr="00BC0E98">
              <w:rPr>
                <w:rFonts w:ascii="Calibri" w:eastAsia="Times New Roman" w:hAnsi="Calibri" w:cs="Calibri"/>
                <w:bCs/>
                <w:color w:val="000000"/>
                <w:sz w:val="20"/>
                <w:lang w:eastAsia="es-MX"/>
              </w:rPr>
              <w:t>dd</w:t>
            </w:r>
            <w:proofErr w:type="spellEnd"/>
            <w:r w:rsidR="00BC0E98" w:rsidRPr="00BC0E98">
              <w:rPr>
                <w:rFonts w:ascii="Calibri" w:eastAsia="Times New Roman" w:hAnsi="Calibri" w:cs="Calibri"/>
                <w:bCs/>
                <w:color w:val="000000"/>
                <w:sz w:val="20"/>
                <w:lang w:eastAsia="es-MX"/>
              </w:rPr>
              <w:t>/mm/</w:t>
            </w:r>
            <w:proofErr w:type="spellStart"/>
            <w:r w:rsidR="00BC0E98" w:rsidRPr="00BC0E98">
              <w:rPr>
                <w:rFonts w:ascii="Calibri" w:eastAsia="Times New Roman" w:hAnsi="Calibri" w:cs="Calibri"/>
                <w:bCs/>
                <w:color w:val="000000"/>
                <w:sz w:val="20"/>
                <w:lang w:eastAsia="es-MX"/>
              </w:rPr>
              <w:t>aa</w:t>
            </w:r>
            <w:proofErr w:type="spellEnd"/>
            <w:r w:rsidR="00BC0E98" w:rsidRPr="00BC0E98">
              <w:rPr>
                <w:rFonts w:ascii="Calibri" w:eastAsia="Times New Roman" w:hAnsi="Calibri" w:cs="Calibri"/>
                <w:bCs/>
                <w:color w:val="000000"/>
                <w:sz w:val="20"/>
                <w:lang w:eastAsia="es-MX"/>
              </w:rPr>
              <w:t>)</w:t>
            </w:r>
            <w:r w:rsidRPr="00BC0E98">
              <w:rPr>
                <w:rFonts w:ascii="Calibri" w:eastAsia="Times New Roman" w:hAnsi="Calibri" w:cs="Calibri"/>
                <w:bCs/>
                <w:color w:val="000000"/>
                <w:sz w:val="20"/>
                <w:lang w:eastAsia="es-MX"/>
              </w:rPr>
              <w:t>___</w:t>
            </w:r>
            <w:r w:rsidRPr="0095516E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MX"/>
              </w:rPr>
              <w:t xml:space="preserve"> </w:t>
            </w:r>
            <w:r w:rsidRPr="00886947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MX"/>
              </w:rPr>
              <w:t xml:space="preserve">al </w:t>
            </w:r>
            <w:r w:rsidRPr="00406FF6">
              <w:rPr>
                <w:rFonts w:ascii="Calibri" w:eastAsia="Times New Roman" w:hAnsi="Calibri" w:cs="Calibri"/>
                <w:bCs/>
                <w:color w:val="000000"/>
                <w:sz w:val="20"/>
                <w:lang w:eastAsia="es-MX"/>
              </w:rPr>
              <w:t>___</w:t>
            </w:r>
            <w:r w:rsidR="00BC0E98" w:rsidRPr="00BC0E98">
              <w:rPr>
                <w:rFonts w:ascii="Calibri" w:eastAsia="Times New Roman" w:hAnsi="Calibri" w:cs="Calibri"/>
                <w:bCs/>
                <w:color w:val="000000"/>
                <w:sz w:val="20"/>
                <w:lang w:eastAsia="es-MX"/>
              </w:rPr>
              <w:t>(</w:t>
            </w:r>
            <w:proofErr w:type="spellStart"/>
            <w:r w:rsidR="00BC0E98" w:rsidRPr="00BC0E98">
              <w:rPr>
                <w:rFonts w:ascii="Calibri" w:eastAsia="Times New Roman" w:hAnsi="Calibri" w:cs="Calibri"/>
                <w:bCs/>
                <w:color w:val="000000"/>
                <w:sz w:val="20"/>
                <w:lang w:eastAsia="es-MX"/>
              </w:rPr>
              <w:t>dd</w:t>
            </w:r>
            <w:proofErr w:type="spellEnd"/>
            <w:r w:rsidR="00BC0E98" w:rsidRPr="00BC0E98">
              <w:rPr>
                <w:rFonts w:ascii="Calibri" w:eastAsia="Times New Roman" w:hAnsi="Calibri" w:cs="Calibri"/>
                <w:bCs/>
                <w:color w:val="000000"/>
                <w:sz w:val="20"/>
                <w:lang w:eastAsia="es-MX"/>
              </w:rPr>
              <w:t>/mm/</w:t>
            </w:r>
            <w:proofErr w:type="spellStart"/>
            <w:r w:rsidR="00BC0E98" w:rsidRPr="00BC0E98">
              <w:rPr>
                <w:rFonts w:ascii="Calibri" w:eastAsia="Times New Roman" w:hAnsi="Calibri" w:cs="Calibri"/>
                <w:bCs/>
                <w:color w:val="000000"/>
                <w:sz w:val="20"/>
                <w:lang w:eastAsia="es-MX"/>
              </w:rPr>
              <w:t>aa</w:t>
            </w:r>
            <w:proofErr w:type="spellEnd"/>
            <w:r w:rsidR="00BC0E98" w:rsidRPr="00BC0E98">
              <w:rPr>
                <w:rFonts w:ascii="Calibri" w:eastAsia="Times New Roman" w:hAnsi="Calibri" w:cs="Calibri"/>
                <w:bCs/>
                <w:color w:val="000000"/>
                <w:sz w:val="20"/>
                <w:lang w:eastAsia="es-MX"/>
              </w:rPr>
              <w:t>)</w:t>
            </w:r>
            <w:r w:rsidRPr="00406FF6">
              <w:rPr>
                <w:rFonts w:ascii="Calibri" w:eastAsia="Times New Roman" w:hAnsi="Calibri" w:cs="Calibri"/>
                <w:bCs/>
                <w:color w:val="000000"/>
                <w:sz w:val="20"/>
                <w:lang w:eastAsia="es-MX"/>
              </w:rPr>
              <w:t>_____</w:t>
            </w:r>
          </w:p>
        </w:tc>
      </w:tr>
      <w:tr w:rsidR="00406FF6" w:rsidRPr="00886947" w14:paraId="26C12CB1" w14:textId="77777777" w:rsidTr="004866B2">
        <w:trPr>
          <w:trHeight w:val="540"/>
        </w:trPr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63A082AB" w14:textId="77777777" w:rsidR="00D25FA5" w:rsidRPr="00886947" w:rsidRDefault="00D25FA5" w:rsidP="00D25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MX"/>
              </w:rPr>
            </w:pPr>
            <w:r w:rsidRPr="00886947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MX"/>
              </w:rPr>
              <w:t>No</w:t>
            </w:r>
          </w:p>
        </w:tc>
        <w:tc>
          <w:tcPr>
            <w:tcW w:w="185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1FC1CBCA" w14:textId="1605D91F" w:rsidR="00D25FA5" w:rsidRPr="00886947" w:rsidRDefault="00D25FA5" w:rsidP="00D25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MX"/>
              </w:rPr>
            </w:pPr>
            <w:r w:rsidRPr="00886947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MX"/>
              </w:rPr>
              <w:t xml:space="preserve">Nombre </w:t>
            </w:r>
            <w:r w:rsidR="00C76FFD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MX"/>
              </w:rPr>
              <w:t xml:space="preserve">completo </w:t>
            </w:r>
            <w:r w:rsidRPr="00886947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MX"/>
              </w:rPr>
              <w:t>de la persona</w:t>
            </w:r>
            <w:r w:rsidR="00021A93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MX"/>
              </w:rPr>
              <w:t xml:space="preserve"> empleada (Según IFE o INE)</w:t>
            </w:r>
          </w:p>
        </w:tc>
        <w:tc>
          <w:tcPr>
            <w:tcW w:w="3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68B3CCE9" w14:textId="77777777" w:rsidR="00D25FA5" w:rsidRDefault="00021A93" w:rsidP="00D25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MX"/>
              </w:rPr>
              <w:t>Género</w:t>
            </w:r>
          </w:p>
          <w:p w14:paraId="54C90041" w14:textId="77777777" w:rsidR="00406FF6" w:rsidRPr="00406FF6" w:rsidRDefault="00406FF6" w:rsidP="00D25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lang w:eastAsia="es-MX"/>
              </w:rPr>
            </w:pPr>
            <w:r w:rsidRPr="00406FF6">
              <w:rPr>
                <w:rFonts w:ascii="Calibri" w:eastAsia="Times New Roman" w:hAnsi="Calibri" w:cs="Calibri"/>
                <w:bCs/>
                <w:color w:val="000000"/>
                <w:sz w:val="18"/>
                <w:lang w:eastAsia="es-MX"/>
              </w:rPr>
              <w:t>H: Hombre</w:t>
            </w:r>
          </w:p>
          <w:p w14:paraId="3E1B8FE3" w14:textId="77777777" w:rsidR="00406FF6" w:rsidRPr="00886947" w:rsidRDefault="00406FF6" w:rsidP="00D25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MX"/>
              </w:rPr>
            </w:pPr>
            <w:r w:rsidRPr="00406FF6">
              <w:rPr>
                <w:rFonts w:ascii="Calibri" w:eastAsia="Times New Roman" w:hAnsi="Calibri" w:cs="Calibri"/>
                <w:bCs/>
                <w:color w:val="000000"/>
                <w:sz w:val="18"/>
                <w:lang w:eastAsia="es-MX"/>
              </w:rPr>
              <w:t>M: Mujer</w:t>
            </w:r>
          </w:p>
        </w:tc>
        <w:tc>
          <w:tcPr>
            <w:tcW w:w="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426BBBE0" w14:textId="77777777" w:rsidR="00D25FA5" w:rsidRPr="00886947" w:rsidRDefault="00D25FA5" w:rsidP="00D25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MX"/>
              </w:rPr>
            </w:pPr>
            <w:r w:rsidRPr="00886947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MX"/>
              </w:rPr>
              <w:t>Edad</w:t>
            </w:r>
          </w:p>
        </w:tc>
        <w:tc>
          <w:tcPr>
            <w:tcW w:w="5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3A1353FF" w14:textId="77777777" w:rsidR="00D25FA5" w:rsidRPr="00886947" w:rsidRDefault="00D25FA5" w:rsidP="00D25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MX"/>
              </w:rPr>
            </w:pPr>
            <w:r w:rsidRPr="00886947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MX"/>
              </w:rPr>
              <w:t>Etnia a la que pertenece</w:t>
            </w:r>
          </w:p>
        </w:tc>
        <w:tc>
          <w:tcPr>
            <w:tcW w:w="44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128A2C64" w14:textId="77777777" w:rsidR="00D25FA5" w:rsidRPr="00886947" w:rsidRDefault="00D25FA5" w:rsidP="00D25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MX"/>
              </w:rPr>
            </w:pPr>
            <w:proofErr w:type="gramStart"/>
            <w:r w:rsidRPr="00886947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MX"/>
              </w:rPr>
              <w:t>Total</w:t>
            </w:r>
            <w:proofErr w:type="gramEnd"/>
            <w:r w:rsidRPr="00886947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MX"/>
              </w:rPr>
              <w:t xml:space="preserve"> de jornales trabajados en el periodo</w:t>
            </w:r>
          </w:p>
        </w:tc>
        <w:tc>
          <w:tcPr>
            <w:tcW w:w="4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59D5A822" w14:textId="442C4490" w:rsidR="00D25FA5" w:rsidRPr="00886947" w:rsidRDefault="00562F6C" w:rsidP="00D25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MX"/>
              </w:rPr>
              <w:t>Costo Unitario</w:t>
            </w:r>
            <w:r w:rsidR="006F64FD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MX"/>
              </w:rPr>
              <w:t>*</w:t>
            </w:r>
          </w:p>
        </w:tc>
        <w:tc>
          <w:tcPr>
            <w:tcW w:w="4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749FF5D8" w14:textId="77777777" w:rsidR="00D25FA5" w:rsidRPr="00886947" w:rsidRDefault="00D25FA5" w:rsidP="00D25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MX"/>
              </w:rPr>
            </w:pPr>
            <w:proofErr w:type="gramStart"/>
            <w:r w:rsidRPr="00886947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MX"/>
              </w:rPr>
              <w:t>Importe total a pagar</w:t>
            </w:r>
            <w:proofErr w:type="gramEnd"/>
          </w:p>
        </w:tc>
        <w:tc>
          <w:tcPr>
            <w:tcW w:w="5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37A742F9" w14:textId="77777777" w:rsidR="00D25FA5" w:rsidRPr="00886947" w:rsidRDefault="00D25FA5" w:rsidP="00D25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MX"/>
              </w:rPr>
            </w:pPr>
            <w:r w:rsidRPr="00886947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MX"/>
              </w:rPr>
              <w:t>Firma o Huella digital</w:t>
            </w:r>
          </w:p>
        </w:tc>
      </w:tr>
      <w:tr w:rsidR="00406FF6" w:rsidRPr="00886947" w14:paraId="1EE642B3" w14:textId="77777777" w:rsidTr="004866B2">
        <w:trPr>
          <w:trHeight w:val="540"/>
        </w:trPr>
        <w:tc>
          <w:tcPr>
            <w:tcW w:w="1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C3ACC" w14:textId="77777777" w:rsidR="00D25FA5" w:rsidRPr="00886947" w:rsidRDefault="00D25FA5" w:rsidP="00D25FA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</w:p>
        </w:tc>
        <w:tc>
          <w:tcPr>
            <w:tcW w:w="185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87C4D" w14:textId="77777777" w:rsidR="00D25FA5" w:rsidRPr="00886947" w:rsidRDefault="00D25FA5" w:rsidP="00D25FA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</w:p>
        </w:tc>
        <w:tc>
          <w:tcPr>
            <w:tcW w:w="3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567CB" w14:textId="77777777" w:rsidR="00D25FA5" w:rsidRPr="00886947" w:rsidRDefault="00D25FA5" w:rsidP="00D25FA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</w:p>
        </w:tc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BBE13" w14:textId="77777777" w:rsidR="00D25FA5" w:rsidRPr="00886947" w:rsidRDefault="00D25FA5" w:rsidP="00D25FA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</w:p>
        </w:tc>
        <w:tc>
          <w:tcPr>
            <w:tcW w:w="5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7A4E3" w14:textId="77777777" w:rsidR="00D25FA5" w:rsidRPr="00886947" w:rsidRDefault="00D25FA5" w:rsidP="00D25FA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</w:p>
        </w:tc>
        <w:tc>
          <w:tcPr>
            <w:tcW w:w="44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D64F8" w14:textId="77777777" w:rsidR="00D25FA5" w:rsidRPr="00886947" w:rsidRDefault="00D25FA5" w:rsidP="00D25FA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</w:p>
        </w:tc>
        <w:tc>
          <w:tcPr>
            <w:tcW w:w="4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74307" w14:textId="77777777" w:rsidR="00D25FA5" w:rsidRPr="00886947" w:rsidRDefault="00D25FA5" w:rsidP="00D25FA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</w:p>
        </w:tc>
        <w:tc>
          <w:tcPr>
            <w:tcW w:w="4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34194" w14:textId="77777777" w:rsidR="00D25FA5" w:rsidRPr="00886947" w:rsidRDefault="00D25FA5" w:rsidP="00D25FA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</w:p>
        </w:tc>
        <w:tc>
          <w:tcPr>
            <w:tcW w:w="5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7A308" w14:textId="77777777" w:rsidR="00D25FA5" w:rsidRPr="00886947" w:rsidRDefault="00D25FA5" w:rsidP="00D25FA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</w:p>
        </w:tc>
      </w:tr>
      <w:tr w:rsidR="00406FF6" w:rsidRPr="00886947" w14:paraId="52DEF295" w14:textId="77777777" w:rsidTr="004866B2">
        <w:trPr>
          <w:trHeight w:val="584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9989E0" w14:textId="77777777" w:rsidR="00D25FA5" w:rsidRPr="00D25FA5" w:rsidRDefault="00D25FA5" w:rsidP="00D25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D25F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18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4AF65E" w14:textId="77777777" w:rsidR="00D25FA5" w:rsidRPr="00D25FA5" w:rsidRDefault="00D25FA5" w:rsidP="00D25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DA637E" w14:textId="77777777" w:rsidR="00D25FA5" w:rsidRPr="00D25FA5" w:rsidRDefault="00D25FA5" w:rsidP="00D25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27C677" w14:textId="77777777" w:rsidR="00D25FA5" w:rsidRPr="00D25FA5" w:rsidRDefault="00D25FA5" w:rsidP="00D25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F5C070" w14:textId="77777777" w:rsidR="00D25FA5" w:rsidRPr="00D25FA5" w:rsidRDefault="00D25FA5" w:rsidP="00D25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E4502C" w14:textId="77777777" w:rsidR="00D25FA5" w:rsidRPr="00D25FA5" w:rsidRDefault="00D25FA5" w:rsidP="00D25F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E46666" w14:textId="77777777" w:rsidR="00D25FA5" w:rsidRPr="00D25FA5" w:rsidRDefault="00D25FA5" w:rsidP="00406FF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D25F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$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393CA8" w14:textId="77777777" w:rsidR="00D25FA5" w:rsidRPr="00D25FA5" w:rsidRDefault="00D25FA5" w:rsidP="00406FF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D25F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$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D8DE90" w14:textId="77777777" w:rsidR="00D25FA5" w:rsidRPr="00D25FA5" w:rsidRDefault="00D25FA5" w:rsidP="00D25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</w:tr>
      <w:tr w:rsidR="00406FF6" w:rsidRPr="00886947" w14:paraId="5892B0F3" w14:textId="77777777" w:rsidTr="004866B2">
        <w:trPr>
          <w:trHeight w:val="56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0D27C7" w14:textId="77777777" w:rsidR="00D25FA5" w:rsidRPr="00D25FA5" w:rsidRDefault="00D25FA5" w:rsidP="00D25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D25F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18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BBDB7A" w14:textId="77777777" w:rsidR="00D25FA5" w:rsidRPr="00D25FA5" w:rsidRDefault="00D25FA5" w:rsidP="00D25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DFBD85" w14:textId="77777777" w:rsidR="00D25FA5" w:rsidRPr="00D25FA5" w:rsidRDefault="00D25FA5" w:rsidP="00D25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768E3B" w14:textId="77777777" w:rsidR="00D25FA5" w:rsidRPr="00D25FA5" w:rsidRDefault="00D25FA5" w:rsidP="00D25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3B2B06" w14:textId="77777777" w:rsidR="00D25FA5" w:rsidRPr="00D25FA5" w:rsidRDefault="00D25FA5" w:rsidP="00D25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EE6ADC" w14:textId="77777777" w:rsidR="00D25FA5" w:rsidRPr="00D25FA5" w:rsidRDefault="00D25FA5" w:rsidP="00F25B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86400D" w14:textId="77777777" w:rsidR="00D25FA5" w:rsidRPr="00D25FA5" w:rsidRDefault="00D25FA5" w:rsidP="00406FF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D25F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$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543386" w14:textId="77777777" w:rsidR="00D25FA5" w:rsidRPr="00D25FA5" w:rsidRDefault="00D25FA5" w:rsidP="00406FF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D25F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$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497ED0" w14:textId="77777777" w:rsidR="00D25FA5" w:rsidRPr="00D25FA5" w:rsidRDefault="00D25FA5" w:rsidP="00D25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</w:tr>
      <w:tr w:rsidR="00406FF6" w:rsidRPr="00886947" w14:paraId="0DD9B608" w14:textId="77777777" w:rsidTr="004866B2">
        <w:trPr>
          <w:trHeight w:val="54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9B4DBF" w14:textId="77777777" w:rsidR="00D25FA5" w:rsidRPr="00D25FA5" w:rsidRDefault="00D25FA5" w:rsidP="00D25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D25F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18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025F57" w14:textId="77777777" w:rsidR="00D25FA5" w:rsidRPr="00D25FA5" w:rsidRDefault="00D25FA5" w:rsidP="00D25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D25F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108D55" w14:textId="77777777" w:rsidR="00D25FA5" w:rsidRPr="00D25FA5" w:rsidRDefault="00D25FA5" w:rsidP="00D25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D25F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0AD21D" w14:textId="77777777" w:rsidR="00D25FA5" w:rsidRPr="00D25FA5" w:rsidRDefault="00D25FA5" w:rsidP="00D25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D25F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2B9361" w14:textId="77777777" w:rsidR="00D25FA5" w:rsidRPr="00D25FA5" w:rsidRDefault="00D25FA5" w:rsidP="00D25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D25F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C1B8D7" w14:textId="77777777" w:rsidR="00D25FA5" w:rsidRPr="00D25FA5" w:rsidRDefault="00D25FA5" w:rsidP="00D25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D25F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DD10AE" w14:textId="77777777" w:rsidR="00D25FA5" w:rsidRPr="00D25FA5" w:rsidRDefault="00D25FA5" w:rsidP="00406FF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D25F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$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D5D7BA" w14:textId="77777777" w:rsidR="00D25FA5" w:rsidRPr="00D25FA5" w:rsidRDefault="00D25FA5" w:rsidP="00406FF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D25F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$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C1BF6D" w14:textId="77777777" w:rsidR="00D25FA5" w:rsidRPr="00D25FA5" w:rsidRDefault="00D25FA5" w:rsidP="00D25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D25F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406FF6" w:rsidRPr="00886947" w14:paraId="206009C6" w14:textId="77777777" w:rsidTr="004866B2">
        <w:trPr>
          <w:trHeight w:val="553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290714" w14:textId="77777777" w:rsidR="00D25FA5" w:rsidRPr="00D25FA5" w:rsidRDefault="00D25FA5" w:rsidP="00D25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D25F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18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01709E" w14:textId="77777777" w:rsidR="00D25FA5" w:rsidRPr="00D25FA5" w:rsidRDefault="00D25FA5" w:rsidP="00D25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D25F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4A3C09" w14:textId="77777777" w:rsidR="00D25FA5" w:rsidRPr="00D25FA5" w:rsidRDefault="00D25FA5" w:rsidP="00D25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D25F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EDE88E" w14:textId="77777777" w:rsidR="00D25FA5" w:rsidRPr="00D25FA5" w:rsidRDefault="00D25FA5" w:rsidP="00D25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D25F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FF6DC6" w14:textId="77777777" w:rsidR="00D25FA5" w:rsidRPr="00D25FA5" w:rsidRDefault="00D25FA5" w:rsidP="00D25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D25F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231BC6" w14:textId="77777777" w:rsidR="00D25FA5" w:rsidRPr="00D25FA5" w:rsidRDefault="00D25FA5" w:rsidP="00D25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D25F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ED426A" w14:textId="77777777" w:rsidR="00D25FA5" w:rsidRPr="00D25FA5" w:rsidRDefault="00D25FA5" w:rsidP="00406FF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D25F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$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199AEC" w14:textId="77777777" w:rsidR="00D25FA5" w:rsidRPr="00D25FA5" w:rsidRDefault="00D25FA5" w:rsidP="00406FF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D25F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$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593556" w14:textId="77777777" w:rsidR="00D25FA5" w:rsidRPr="00D25FA5" w:rsidRDefault="00D25FA5" w:rsidP="00D25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D25F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406FF6" w:rsidRPr="00886947" w14:paraId="1580AC5A" w14:textId="77777777" w:rsidTr="004866B2">
        <w:trPr>
          <w:trHeight w:val="561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63A921" w14:textId="77777777" w:rsidR="00D25FA5" w:rsidRPr="00D25FA5" w:rsidRDefault="00D25FA5" w:rsidP="00D25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D25F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18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5C134E" w14:textId="77777777" w:rsidR="00D25FA5" w:rsidRPr="00D25FA5" w:rsidRDefault="00D25FA5" w:rsidP="00D25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D25F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5D79A4" w14:textId="77777777" w:rsidR="00D25FA5" w:rsidRPr="00D25FA5" w:rsidRDefault="00D25FA5" w:rsidP="00D25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D25F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106E67" w14:textId="77777777" w:rsidR="00D25FA5" w:rsidRPr="00D25FA5" w:rsidRDefault="00D25FA5" w:rsidP="00D25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D25F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685FD9" w14:textId="77777777" w:rsidR="00D25FA5" w:rsidRPr="00D25FA5" w:rsidRDefault="00D25FA5" w:rsidP="00D25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D25F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32008B" w14:textId="77777777" w:rsidR="00D25FA5" w:rsidRPr="00D25FA5" w:rsidRDefault="00D25FA5" w:rsidP="00D25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D25F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4B9FF3" w14:textId="77777777" w:rsidR="00D25FA5" w:rsidRPr="00D25FA5" w:rsidRDefault="00D25FA5" w:rsidP="00406FF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D25F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$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4403BE" w14:textId="77777777" w:rsidR="00D25FA5" w:rsidRPr="00D25FA5" w:rsidRDefault="00D25FA5" w:rsidP="00406FF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D25F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$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508163" w14:textId="77777777" w:rsidR="00D25FA5" w:rsidRPr="00D25FA5" w:rsidRDefault="00D25FA5" w:rsidP="00D25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D25F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406FF6" w:rsidRPr="00886947" w14:paraId="760C5ECD" w14:textId="77777777" w:rsidTr="004866B2">
        <w:trPr>
          <w:trHeight w:val="569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60B611" w14:textId="77777777" w:rsidR="00D25FA5" w:rsidRPr="00D25FA5" w:rsidRDefault="00D25FA5" w:rsidP="00D25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D25F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6</w:t>
            </w:r>
          </w:p>
        </w:tc>
        <w:tc>
          <w:tcPr>
            <w:tcW w:w="18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355497" w14:textId="77777777" w:rsidR="00D25FA5" w:rsidRPr="00D25FA5" w:rsidRDefault="00D25FA5" w:rsidP="00D25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D25F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FAD0FD" w14:textId="77777777" w:rsidR="00D25FA5" w:rsidRPr="00D25FA5" w:rsidRDefault="00D25FA5" w:rsidP="00D25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D25F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30533A" w14:textId="77777777" w:rsidR="00D25FA5" w:rsidRPr="00D25FA5" w:rsidRDefault="00D25FA5" w:rsidP="00D25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D25F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F59F54" w14:textId="77777777" w:rsidR="00D25FA5" w:rsidRPr="00D25FA5" w:rsidRDefault="00D25FA5" w:rsidP="00D25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D25F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EE2963" w14:textId="77777777" w:rsidR="00D25FA5" w:rsidRPr="00D25FA5" w:rsidRDefault="00D25FA5" w:rsidP="00D25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D25F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B6ACEF" w14:textId="77777777" w:rsidR="00D25FA5" w:rsidRPr="00D25FA5" w:rsidRDefault="00D25FA5" w:rsidP="00406FF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D25F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$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150AF0" w14:textId="77777777" w:rsidR="00D25FA5" w:rsidRPr="00D25FA5" w:rsidRDefault="00D25FA5" w:rsidP="00406FF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D25F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$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518947" w14:textId="77777777" w:rsidR="00D25FA5" w:rsidRPr="00D25FA5" w:rsidRDefault="00D25FA5" w:rsidP="00D25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D25F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406FF6" w:rsidRPr="00D25FA5" w14:paraId="0BB6C008" w14:textId="77777777" w:rsidTr="004866B2">
        <w:trPr>
          <w:trHeight w:val="569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9DE1F9" w14:textId="77777777" w:rsidR="00D25FA5" w:rsidRPr="00D25FA5" w:rsidRDefault="00D25FA5" w:rsidP="00D25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7</w:t>
            </w:r>
          </w:p>
        </w:tc>
        <w:tc>
          <w:tcPr>
            <w:tcW w:w="18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F2DEE7" w14:textId="77777777" w:rsidR="00D25FA5" w:rsidRPr="00D25FA5" w:rsidRDefault="00D25FA5" w:rsidP="00D25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5E2EC5" w14:textId="77777777" w:rsidR="00D25FA5" w:rsidRPr="00D25FA5" w:rsidRDefault="00D25FA5" w:rsidP="00D25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34EFF0" w14:textId="77777777" w:rsidR="00D25FA5" w:rsidRPr="00D25FA5" w:rsidRDefault="00D25FA5" w:rsidP="00D25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E5C91E" w14:textId="77777777" w:rsidR="00D25FA5" w:rsidRPr="00D25FA5" w:rsidRDefault="00D25FA5" w:rsidP="00D25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616947" w14:textId="77777777" w:rsidR="00D25FA5" w:rsidRPr="00D25FA5" w:rsidRDefault="00D25FA5" w:rsidP="00D25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10997E" w14:textId="77777777" w:rsidR="00D25FA5" w:rsidRPr="00D25FA5" w:rsidRDefault="00D25FA5" w:rsidP="00406FF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D25F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$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DD424E" w14:textId="77777777" w:rsidR="00D25FA5" w:rsidRPr="00D25FA5" w:rsidRDefault="00D25FA5" w:rsidP="00406FF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D25F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$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456169" w14:textId="77777777" w:rsidR="00D25FA5" w:rsidRPr="00D25FA5" w:rsidRDefault="00D25FA5" w:rsidP="00D25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</w:p>
        </w:tc>
      </w:tr>
      <w:tr w:rsidR="00D25FA5" w:rsidRPr="00886947" w14:paraId="668D5A88" w14:textId="77777777" w:rsidTr="004866B2">
        <w:trPr>
          <w:trHeight w:val="303"/>
        </w:trPr>
        <w:tc>
          <w:tcPr>
            <w:tcW w:w="2551" w:type="pct"/>
            <w:gridSpan w:val="5"/>
            <w:tcBorders>
              <w:top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F19FEF" w14:textId="77777777" w:rsidR="00D25FA5" w:rsidRPr="00D25FA5" w:rsidRDefault="00D25FA5" w:rsidP="00D25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919A65" w14:textId="77777777" w:rsidR="00D25FA5" w:rsidRPr="00D25FA5" w:rsidRDefault="00D25FA5" w:rsidP="00D25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lang w:eastAsia="es-MX"/>
              </w:rPr>
            </w:pPr>
            <w:proofErr w:type="gramStart"/>
            <w:r w:rsidRPr="004866B2">
              <w:rPr>
                <w:rFonts w:ascii="Calibri" w:eastAsia="Times New Roman" w:hAnsi="Calibri" w:cs="Calibri"/>
                <w:b/>
                <w:color w:val="000000"/>
                <w:sz w:val="18"/>
                <w:lang w:eastAsia="es-MX"/>
              </w:rPr>
              <w:t>Total</w:t>
            </w:r>
            <w:proofErr w:type="gramEnd"/>
            <w:r w:rsidRPr="004866B2">
              <w:rPr>
                <w:rFonts w:ascii="Calibri" w:eastAsia="Times New Roman" w:hAnsi="Calibri" w:cs="Calibri"/>
                <w:b/>
                <w:color w:val="000000"/>
                <w:sz w:val="18"/>
                <w:lang w:eastAsia="es-MX"/>
              </w:rPr>
              <w:t xml:space="preserve"> de </w:t>
            </w:r>
            <w:r w:rsidR="007A6EB2" w:rsidRPr="004866B2">
              <w:rPr>
                <w:rFonts w:ascii="Calibri" w:eastAsia="Times New Roman" w:hAnsi="Calibri" w:cs="Calibri"/>
                <w:b/>
                <w:color w:val="000000"/>
                <w:sz w:val="18"/>
                <w:lang w:eastAsia="es-MX"/>
              </w:rPr>
              <w:t>j</w:t>
            </w:r>
            <w:r w:rsidRPr="004866B2">
              <w:rPr>
                <w:rFonts w:ascii="Calibri" w:eastAsia="Times New Roman" w:hAnsi="Calibri" w:cs="Calibri"/>
                <w:b/>
                <w:color w:val="000000"/>
                <w:sz w:val="18"/>
                <w:lang w:eastAsia="es-MX"/>
              </w:rPr>
              <w:t>ornales: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DCF739" w14:textId="77777777" w:rsidR="00D25FA5" w:rsidRPr="00886947" w:rsidRDefault="00D25FA5" w:rsidP="00D25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051A14" w14:textId="77777777" w:rsidR="00D25FA5" w:rsidRPr="004866B2" w:rsidRDefault="00D25FA5" w:rsidP="00D25F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es-MX"/>
              </w:rPr>
            </w:pPr>
            <w:r w:rsidRPr="004866B2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es-MX"/>
              </w:rPr>
              <w:t>Monto total: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C638F9" w14:textId="77777777" w:rsidR="00D25FA5" w:rsidRPr="00D25FA5" w:rsidRDefault="00D25FA5" w:rsidP="00406FF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D25FA5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 xml:space="preserve"> $ 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847BC7" w14:textId="77777777" w:rsidR="00D25FA5" w:rsidRPr="00886947" w:rsidRDefault="00D25FA5" w:rsidP="00D25F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07776B" w:rsidRPr="00886947" w14:paraId="6D43E571" w14:textId="77777777" w:rsidTr="0007776B">
        <w:trPr>
          <w:trHeight w:val="303"/>
        </w:trPr>
        <w:tc>
          <w:tcPr>
            <w:tcW w:w="5000" w:type="pct"/>
            <w:gridSpan w:val="11"/>
            <w:shd w:val="clear" w:color="000000" w:fill="FFFFFF"/>
            <w:noWrap/>
            <w:vAlign w:val="bottom"/>
          </w:tcPr>
          <w:p w14:paraId="595F6061" w14:textId="7080B63B" w:rsidR="0007776B" w:rsidRPr="004866B2" w:rsidRDefault="007D2993" w:rsidP="007D2993">
            <w:pPr>
              <w:spacing w:after="0" w:line="240" w:lineRule="auto"/>
              <w:ind w:left="708" w:hanging="708"/>
              <w:rPr>
                <w:sz w:val="20"/>
              </w:rPr>
            </w:pPr>
            <w:r w:rsidRPr="004866B2">
              <w:rPr>
                <w:sz w:val="20"/>
              </w:rPr>
              <w:t xml:space="preserve">* </w:t>
            </w:r>
            <w:r w:rsidR="0007776B" w:rsidRPr="004866B2">
              <w:rPr>
                <w:sz w:val="20"/>
              </w:rPr>
              <w:t xml:space="preserve">La presente lista de raya </w:t>
            </w:r>
            <w:r w:rsidR="007A6EB2" w:rsidRPr="004866B2">
              <w:rPr>
                <w:sz w:val="20"/>
              </w:rPr>
              <w:t xml:space="preserve">toma como referencia el </w:t>
            </w:r>
            <w:r w:rsidR="00582CD8">
              <w:rPr>
                <w:sz w:val="20"/>
              </w:rPr>
              <w:t xml:space="preserve">pago por </w:t>
            </w:r>
            <w:r w:rsidR="00A56D4F" w:rsidRPr="004866B2">
              <w:rPr>
                <w:sz w:val="20"/>
              </w:rPr>
              <w:t xml:space="preserve">jornal </w:t>
            </w:r>
            <w:r w:rsidR="00582CD8">
              <w:rPr>
                <w:sz w:val="20"/>
              </w:rPr>
              <w:t xml:space="preserve">diario </w:t>
            </w:r>
            <w:r w:rsidR="007A6EB2" w:rsidRPr="004866B2">
              <w:rPr>
                <w:sz w:val="20"/>
              </w:rPr>
              <w:t xml:space="preserve">en la región </w:t>
            </w:r>
            <w:r w:rsidR="00582CD8">
              <w:rPr>
                <w:sz w:val="20"/>
              </w:rPr>
              <w:t xml:space="preserve">donde se ejecuta el Subproyecto </w:t>
            </w:r>
            <w:bookmarkStart w:id="0" w:name="_GoBack"/>
            <w:bookmarkEnd w:id="0"/>
            <w:r w:rsidR="00A56D4F" w:rsidRPr="004866B2">
              <w:rPr>
                <w:sz w:val="20"/>
              </w:rPr>
              <w:t>es igual a</w:t>
            </w:r>
            <w:r w:rsidR="0007776B" w:rsidRPr="004866B2">
              <w:rPr>
                <w:sz w:val="20"/>
              </w:rPr>
              <w:t xml:space="preserve"> </w:t>
            </w:r>
            <w:r w:rsidR="0007776B" w:rsidRPr="004866B2">
              <w:rPr>
                <w:b/>
                <w:sz w:val="20"/>
                <w:u w:val="single"/>
              </w:rPr>
              <w:t xml:space="preserve">$0.00 </w:t>
            </w:r>
            <w:r w:rsidR="0007776B" w:rsidRPr="004866B2">
              <w:rPr>
                <w:sz w:val="20"/>
              </w:rPr>
              <w:t>(Cantidad con letra).</w:t>
            </w:r>
          </w:p>
          <w:p w14:paraId="57D6FA0F" w14:textId="1CA08DD6" w:rsidR="00D83565" w:rsidRPr="004866B2" w:rsidRDefault="00D83565" w:rsidP="007D2993">
            <w:pPr>
              <w:spacing w:after="0" w:line="240" w:lineRule="auto"/>
              <w:ind w:left="708" w:hanging="708"/>
              <w:rPr>
                <w:rFonts w:ascii="Calibri" w:eastAsia="Times New Roman" w:hAnsi="Calibri" w:cs="Calibri"/>
                <w:color w:val="000000"/>
                <w:sz w:val="20"/>
                <w:u w:val="single"/>
                <w:lang w:eastAsia="es-MX"/>
              </w:rPr>
            </w:pPr>
            <w:r w:rsidRPr="004866B2">
              <w:rPr>
                <w:rFonts w:ascii="Calibri" w:eastAsia="Times New Roman" w:hAnsi="Calibri" w:cs="Calibri"/>
                <w:color w:val="000000"/>
                <w:sz w:val="20"/>
                <w:u w:val="single"/>
                <w:lang w:eastAsia="es-MX"/>
              </w:rPr>
              <w:t>Se adjunta copia de las Identificaciones oficiales de cada persona incluida en la presente lista de raya.</w:t>
            </w:r>
          </w:p>
        </w:tc>
      </w:tr>
    </w:tbl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22"/>
        <w:gridCol w:w="6923"/>
      </w:tblGrid>
      <w:tr w:rsidR="001942DB" w14:paraId="5B142C74" w14:textId="77777777" w:rsidTr="00AA287A">
        <w:trPr>
          <w:trHeight w:val="1092"/>
        </w:trPr>
        <w:tc>
          <w:tcPr>
            <w:tcW w:w="6922" w:type="dxa"/>
          </w:tcPr>
          <w:p w14:paraId="60C611A4" w14:textId="77777777" w:rsidR="001942DB" w:rsidRDefault="001942DB" w:rsidP="0095516E">
            <w:pPr>
              <w:jc w:val="center"/>
            </w:pPr>
          </w:p>
          <w:p w14:paraId="299FA881" w14:textId="77777777" w:rsidR="00B35B83" w:rsidRDefault="00B35B83" w:rsidP="0095516E">
            <w:pPr>
              <w:jc w:val="center"/>
            </w:pPr>
          </w:p>
          <w:p w14:paraId="6D10343A" w14:textId="77777777" w:rsidR="001942DB" w:rsidRDefault="001942DB" w:rsidP="0095516E">
            <w:pPr>
              <w:jc w:val="center"/>
            </w:pPr>
            <w:r>
              <w:t>__________________________________</w:t>
            </w:r>
          </w:p>
          <w:p w14:paraId="21B08D55" w14:textId="77777777" w:rsidR="001942DB" w:rsidRPr="00E03C10" w:rsidRDefault="001942DB" w:rsidP="0095516E">
            <w:pPr>
              <w:jc w:val="center"/>
              <w:rPr>
                <w:sz w:val="20"/>
              </w:rPr>
            </w:pPr>
            <w:r w:rsidRPr="00E03C10">
              <w:rPr>
                <w:sz w:val="20"/>
              </w:rPr>
              <w:t>Nombre y firma</w:t>
            </w:r>
          </w:p>
          <w:p w14:paraId="0D2ABDE3" w14:textId="77777777" w:rsidR="001942DB" w:rsidRPr="00AA287A" w:rsidRDefault="00157297" w:rsidP="00AA287A">
            <w:pPr>
              <w:jc w:val="center"/>
              <w:rPr>
                <w:b/>
              </w:rPr>
            </w:pPr>
            <w:r w:rsidRPr="000C2A73">
              <w:rPr>
                <w:b/>
              </w:rPr>
              <w:t>Representante legal de la organización</w:t>
            </w:r>
          </w:p>
        </w:tc>
        <w:tc>
          <w:tcPr>
            <w:tcW w:w="6923" w:type="dxa"/>
          </w:tcPr>
          <w:p w14:paraId="3BC3764C" w14:textId="77777777" w:rsidR="001942DB" w:rsidRDefault="001942DB" w:rsidP="001942DB">
            <w:pPr>
              <w:jc w:val="center"/>
            </w:pPr>
          </w:p>
          <w:p w14:paraId="549E0A5D" w14:textId="77777777" w:rsidR="001942DB" w:rsidRDefault="001942DB" w:rsidP="001942DB">
            <w:pPr>
              <w:jc w:val="center"/>
            </w:pPr>
          </w:p>
          <w:p w14:paraId="4E0079EF" w14:textId="77777777" w:rsidR="001942DB" w:rsidRDefault="001942DB" w:rsidP="001942DB">
            <w:pPr>
              <w:jc w:val="center"/>
            </w:pPr>
            <w:r>
              <w:t>__________________________________</w:t>
            </w:r>
          </w:p>
          <w:p w14:paraId="0352B21A" w14:textId="77777777" w:rsidR="001942DB" w:rsidRPr="00E03C10" w:rsidRDefault="001942DB" w:rsidP="001942DB">
            <w:pPr>
              <w:jc w:val="center"/>
              <w:rPr>
                <w:sz w:val="20"/>
              </w:rPr>
            </w:pPr>
            <w:r w:rsidRPr="00E03C10">
              <w:rPr>
                <w:sz w:val="20"/>
              </w:rPr>
              <w:t>Nombre y firma</w:t>
            </w:r>
          </w:p>
          <w:p w14:paraId="16872E9E" w14:textId="77777777" w:rsidR="001942DB" w:rsidRDefault="00F25B47" w:rsidP="001942DB">
            <w:pPr>
              <w:jc w:val="center"/>
            </w:pPr>
            <w:r>
              <w:rPr>
                <w:b/>
              </w:rPr>
              <w:t>Consejo de Vigilancia</w:t>
            </w:r>
          </w:p>
        </w:tc>
      </w:tr>
    </w:tbl>
    <w:p w14:paraId="2FFA52CE" w14:textId="03540A0D" w:rsidR="001942DB" w:rsidRPr="00AA287A" w:rsidRDefault="001942DB" w:rsidP="004866B2">
      <w:pPr>
        <w:spacing w:after="0"/>
        <w:rPr>
          <w:sz w:val="18"/>
        </w:rPr>
      </w:pPr>
    </w:p>
    <w:sectPr w:rsidR="001942DB" w:rsidRPr="00AA287A" w:rsidSect="00AA287A">
      <w:headerReference w:type="default" r:id="rId7"/>
      <w:footerReference w:type="default" r:id="rId8"/>
      <w:pgSz w:w="15840" w:h="12240" w:orient="landscape"/>
      <w:pgMar w:top="1276" w:right="851" w:bottom="426" w:left="1134" w:header="709" w:footer="5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15F12D" w14:textId="77777777" w:rsidR="0043323E" w:rsidRDefault="0043323E" w:rsidP="00B35B83">
      <w:pPr>
        <w:spacing w:after="0" w:line="240" w:lineRule="auto"/>
      </w:pPr>
      <w:r>
        <w:separator/>
      </w:r>
    </w:p>
  </w:endnote>
  <w:endnote w:type="continuationSeparator" w:id="0">
    <w:p w14:paraId="3E21EC8A" w14:textId="77777777" w:rsidR="0043323E" w:rsidRDefault="0043323E" w:rsidP="00B35B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F1A46F" w14:textId="3A226EA0" w:rsidR="00AA287A" w:rsidRDefault="00AA287A">
    <w:pPr>
      <w:pStyle w:val="Piedepgina"/>
    </w:pPr>
    <w:r w:rsidRPr="00126A8F">
      <w:rPr>
        <w:sz w:val="16"/>
      </w:rPr>
      <w:t xml:space="preserve">Los participantes del subproyecto deben cumplir con todas las actividades establecidas en el </w:t>
    </w:r>
    <w:r>
      <w:rPr>
        <w:sz w:val="16"/>
      </w:rPr>
      <w:t>Plan de Manejo Ambiental Específico (</w:t>
    </w:r>
    <w:r w:rsidRPr="00126A8F">
      <w:rPr>
        <w:sz w:val="16"/>
      </w:rPr>
      <w:t>PMA</w:t>
    </w:r>
    <w:r>
      <w:rPr>
        <w:sz w:val="16"/>
      </w:rPr>
      <w:t>)</w:t>
    </w:r>
    <w:r w:rsidRPr="00126A8F">
      <w:rPr>
        <w:sz w:val="16"/>
      </w:rPr>
      <w:t xml:space="preserve"> por tratarse de medidas de prevención y mitigación de impactos adversos de posible ocurrencia durante la ejecución del subproyecto. También se incluyen actividades encaminadas a cumplir con las disposiciones establecidas en la legislación por lo que también son de carácter obligatorio. </w:t>
    </w:r>
    <w:r>
      <w:rPr>
        <w:sz w:val="16"/>
      </w:rPr>
      <w:t>Por lo anterior, en la ejecución de los jornales el subproyecto deberá asegurar el cumplimiento de las medidas y condiciones de seguridad, incluyendo el uso de equipo de seguridad correspondiente y mantener en el lugar de trabajo medicamentos, material de curación y antídotos necesarios para proporcionar primeros auxilios en caso de siniestro o accidente.</w:t>
    </w:r>
    <w:r w:rsidR="004866B2">
      <w:rPr>
        <w:sz w:val="16"/>
      </w:rPr>
      <w:t>|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DCFD0A" w14:textId="77777777" w:rsidR="0043323E" w:rsidRDefault="0043323E" w:rsidP="00B35B83">
      <w:pPr>
        <w:spacing w:after="0" w:line="240" w:lineRule="auto"/>
      </w:pPr>
      <w:r>
        <w:separator/>
      </w:r>
    </w:p>
  </w:footnote>
  <w:footnote w:type="continuationSeparator" w:id="0">
    <w:p w14:paraId="32E82CDB" w14:textId="77777777" w:rsidR="0043323E" w:rsidRDefault="0043323E" w:rsidP="00B35B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5BE4CF" w14:textId="5A4E773E" w:rsidR="006D3735" w:rsidRPr="00AA287A" w:rsidRDefault="00AA287A" w:rsidP="006D3735">
    <w:pPr>
      <w:pStyle w:val="Encabezado"/>
      <w:jc w:val="right"/>
      <w:rPr>
        <w:b/>
        <w:bCs/>
        <w:sz w:val="20"/>
      </w:rPr>
    </w:pPr>
    <w:r w:rsidRPr="00AA287A">
      <w:rPr>
        <w:noProof/>
        <w:sz w:val="20"/>
      </w:rPr>
      <w:drawing>
        <wp:anchor distT="0" distB="0" distL="114300" distR="114300" simplePos="0" relativeHeight="251659264" behindDoc="0" locked="0" layoutInCell="1" allowOverlap="1" wp14:anchorId="5D176416" wp14:editId="65679900">
          <wp:simplePos x="0" y="0"/>
          <wp:positionH relativeFrom="column">
            <wp:posOffset>2044700</wp:posOffset>
          </wp:positionH>
          <wp:positionV relativeFrom="paragraph">
            <wp:posOffset>-19050</wp:posOffset>
          </wp:positionV>
          <wp:extent cx="925195" cy="354330"/>
          <wp:effectExtent l="0" t="0" r="8255" b="7620"/>
          <wp:wrapNone/>
          <wp:docPr id="46" name="Imagen 46">
            <a:extLst xmlns:a="http://schemas.openxmlformats.org/drawingml/2006/main">
              <a:ext uri="{FF2B5EF4-FFF2-40B4-BE49-F238E27FC236}">
                <a16:creationId xmlns:a16="http://schemas.microsoft.com/office/drawing/2014/main" id="{33D7514F-3D6B-499A-93BD-391F1976497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4">
                    <a:extLst>
                      <a:ext uri="{FF2B5EF4-FFF2-40B4-BE49-F238E27FC236}">
                        <a16:creationId xmlns:a16="http://schemas.microsoft.com/office/drawing/2014/main" id="{33D7514F-3D6B-499A-93BD-391F1976497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5195" cy="3543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A287A">
      <w:rPr>
        <w:noProof/>
        <w:sz w:val="20"/>
      </w:rPr>
      <w:drawing>
        <wp:anchor distT="0" distB="0" distL="114300" distR="114300" simplePos="0" relativeHeight="251661312" behindDoc="0" locked="0" layoutInCell="1" allowOverlap="1" wp14:anchorId="4886073F" wp14:editId="58D0CB62">
          <wp:simplePos x="0" y="0"/>
          <wp:positionH relativeFrom="column">
            <wp:posOffset>3190875</wp:posOffset>
          </wp:positionH>
          <wp:positionV relativeFrom="paragraph">
            <wp:posOffset>45190</wp:posOffset>
          </wp:positionV>
          <wp:extent cx="915035" cy="283845"/>
          <wp:effectExtent l="0" t="0" r="0" b="1905"/>
          <wp:wrapNone/>
          <wp:docPr id="47" name="Imagen 47">
            <a:extLst xmlns:a="http://schemas.openxmlformats.org/drawingml/2006/main">
              <a:ext uri="{FF2B5EF4-FFF2-40B4-BE49-F238E27FC236}">
                <a16:creationId xmlns:a16="http://schemas.microsoft.com/office/drawing/2014/main" id="{C01ADE04-4F2C-4222-885B-9B33FA21E5C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n 7">
                    <a:extLst>
                      <a:ext uri="{FF2B5EF4-FFF2-40B4-BE49-F238E27FC236}">
                        <a16:creationId xmlns:a16="http://schemas.microsoft.com/office/drawing/2014/main" id="{C01ADE04-4F2C-4222-885B-9B33FA21E5C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5035" cy="283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A287A">
      <w:rPr>
        <w:noProof/>
        <w:sz w:val="20"/>
      </w:rPr>
      <mc:AlternateContent>
        <mc:Choice Requires="wps">
          <w:drawing>
            <wp:anchor distT="45720" distB="45720" distL="114300" distR="114300" simplePos="0" relativeHeight="251663360" behindDoc="1" locked="0" layoutInCell="1" allowOverlap="1" wp14:anchorId="2C1E3C33" wp14:editId="1EF83EC1">
              <wp:simplePos x="0" y="0"/>
              <wp:positionH relativeFrom="column">
                <wp:posOffset>-2540</wp:posOffset>
              </wp:positionH>
              <wp:positionV relativeFrom="paragraph">
                <wp:posOffset>-64240</wp:posOffset>
              </wp:positionV>
              <wp:extent cx="962660" cy="395605"/>
              <wp:effectExtent l="0" t="0" r="27940" b="23495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62660" cy="3956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12A270D" w14:textId="77777777" w:rsidR="00AA287A" w:rsidRPr="00AA287A" w:rsidRDefault="00AA287A" w:rsidP="00AA287A">
                          <w:pPr>
                            <w:jc w:val="center"/>
                            <w:rPr>
                              <w:sz w:val="18"/>
                              <w:lang w:val="es-ES"/>
                            </w:rPr>
                          </w:pPr>
                          <w:r w:rsidRPr="00AA287A">
                            <w:rPr>
                              <w:sz w:val="18"/>
                              <w:lang w:val="es-ES"/>
                            </w:rPr>
                            <w:t>LOGO BENEFICIARIO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C1E3C33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-.2pt;margin-top:-5.05pt;width:75.8pt;height:31.15pt;z-index:-251653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">
              <v:textbox>
                <w:txbxContent>
                  <w:p w14:paraId="612A270D" w14:textId="77777777" w:rsidR="00AA287A" w:rsidRPr="00AA287A" w:rsidRDefault="00AA287A" w:rsidP="00AA287A">
                    <w:pPr>
                      <w:jc w:val="center"/>
                      <w:rPr>
                        <w:sz w:val="18"/>
                        <w:lang w:val="es-ES"/>
                      </w:rPr>
                    </w:pPr>
                    <w:r w:rsidRPr="00AA287A">
                      <w:rPr>
                        <w:sz w:val="18"/>
                        <w:lang w:val="es-ES"/>
                      </w:rPr>
                      <w:t>LOGO BENEFICIARIO</w:t>
                    </w:r>
                  </w:p>
                </w:txbxContent>
              </v:textbox>
            </v:shape>
          </w:pict>
        </mc:Fallback>
      </mc:AlternateContent>
    </w:r>
    <w:r w:rsidRPr="00AA287A">
      <w:rPr>
        <w:noProof/>
        <w:sz w:val="20"/>
      </w:rPr>
      <w:drawing>
        <wp:anchor distT="0" distB="0" distL="114300" distR="114300" simplePos="0" relativeHeight="251660288" behindDoc="0" locked="0" layoutInCell="1" allowOverlap="1" wp14:anchorId="52657C40" wp14:editId="1A5C88A1">
          <wp:simplePos x="0" y="0"/>
          <wp:positionH relativeFrom="column">
            <wp:posOffset>1127760</wp:posOffset>
          </wp:positionH>
          <wp:positionV relativeFrom="paragraph">
            <wp:posOffset>-40535</wp:posOffset>
          </wp:positionV>
          <wp:extent cx="763270" cy="410210"/>
          <wp:effectExtent l="0" t="0" r="0" b="8890"/>
          <wp:wrapNone/>
          <wp:docPr id="48" name="Imagen 48">
            <a:extLst xmlns:a="http://schemas.openxmlformats.org/drawingml/2006/main">
              <a:ext uri="{FF2B5EF4-FFF2-40B4-BE49-F238E27FC236}">
                <a16:creationId xmlns:a16="http://schemas.microsoft.com/office/drawing/2014/main" id="{95634A51-E67D-40E3-8F8C-0CDCB6EC513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n 6">
                    <a:extLst>
                      <a:ext uri="{FF2B5EF4-FFF2-40B4-BE49-F238E27FC236}">
                        <a16:creationId xmlns:a16="http://schemas.microsoft.com/office/drawing/2014/main" id="{95634A51-E67D-40E3-8F8C-0CDCB6EC513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3270" cy="4102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D3735" w:rsidRPr="00AA287A">
      <w:rPr>
        <w:b/>
        <w:bCs/>
        <w:sz w:val="20"/>
      </w:rPr>
      <w:t xml:space="preserve">MECANISMO DEDICADO ESPECÍFICO PARA </w:t>
    </w:r>
  </w:p>
  <w:p w14:paraId="29290C78" w14:textId="77777777" w:rsidR="006D3735" w:rsidRPr="00AA287A" w:rsidRDefault="006D3735" w:rsidP="006D3735">
    <w:pPr>
      <w:pStyle w:val="Encabezado"/>
      <w:jc w:val="right"/>
      <w:rPr>
        <w:sz w:val="20"/>
      </w:rPr>
    </w:pPr>
    <w:r w:rsidRPr="00AA287A">
      <w:rPr>
        <w:b/>
        <w:bCs/>
        <w:sz w:val="20"/>
      </w:rPr>
      <w:t>PUEBLOS INDÍGENAS Y COMUNIDADES LOCALES EN MÉXICO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16E"/>
    <w:rsid w:val="00021A93"/>
    <w:rsid w:val="0003604D"/>
    <w:rsid w:val="0007776B"/>
    <w:rsid w:val="000C2A73"/>
    <w:rsid w:val="00145825"/>
    <w:rsid w:val="00157297"/>
    <w:rsid w:val="00170492"/>
    <w:rsid w:val="001851F4"/>
    <w:rsid w:val="001942DB"/>
    <w:rsid w:val="001C4DD3"/>
    <w:rsid w:val="002605BC"/>
    <w:rsid w:val="00406FF6"/>
    <w:rsid w:val="00422A0E"/>
    <w:rsid w:val="0043323E"/>
    <w:rsid w:val="004866B2"/>
    <w:rsid w:val="004C2EE0"/>
    <w:rsid w:val="004E0948"/>
    <w:rsid w:val="0052007D"/>
    <w:rsid w:val="00551AD8"/>
    <w:rsid w:val="00562F6C"/>
    <w:rsid w:val="0058216F"/>
    <w:rsid w:val="00582CD8"/>
    <w:rsid w:val="00646CC7"/>
    <w:rsid w:val="006641A6"/>
    <w:rsid w:val="006D3735"/>
    <w:rsid w:val="006D5FEA"/>
    <w:rsid w:val="006F64FD"/>
    <w:rsid w:val="00725346"/>
    <w:rsid w:val="00727656"/>
    <w:rsid w:val="007A2D71"/>
    <w:rsid w:val="007A6EB2"/>
    <w:rsid w:val="007B0FB7"/>
    <w:rsid w:val="007D2993"/>
    <w:rsid w:val="007F220D"/>
    <w:rsid w:val="00811378"/>
    <w:rsid w:val="00886947"/>
    <w:rsid w:val="008C072E"/>
    <w:rsid w:val="008E003B"/>
    <w:rsid w:val="008E0DFE"/>
    <w:rsid w:val="0093761A"/>
    <w:rsid w:val="0095516E"/>
    <w:rsid w:val="009A0680"/>
    <w:rsid w:val="00A56D4F"/>
    <w:rsid w:val="00A973AB"/>
    <w:rsid w:val="00AA287A"/>
    <w:rsid w:val="00B35B83"/>
    <w:rsid w:val="00BC0E98"/>
    <w:rsid w:val="00BF3A3B"/>
    <w:rsid w:val="00BF4B93"/>
    <w:rsid w:val="00C41FB1"/>
    <w:rsid w:val="00C76FFD"/>
    <w:rsid w:val="00C7748F"/>
    <w:rsid w:val="00CF72BB"/>
    <w:rsid w:val="00D25FA5"/>
    <w:rsid w:val="00D83565"/>
    <w:rsid w:val="00E03C10"/>
    <w:rsid w:val="00EA2E33"/>
    <w:rsid w:val="00ED0B01"/>
    <w:rsid w:val="00EE1041"/>
    <w:rsid w:val="00EE7F8D"/>
    <w:rsid w:val="00F077E2"/>
    <w:rsid w:val="00F25B47"/>
    <w:rsid w:val="00F36196"/>
    <w:rsid w:val="00F5615E"/>
    <w:rsid w:val="00F76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C861EF"/>
  <w15:chartTrackingRefBased/>
  <w15:docId w15:val="{AA97E776-E39C-4E66-A59B-5E2CE295F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88694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8694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s-MX"/>
    </w:rPr>
  </w:style>
  <w:style w:type="table" w:styleId="Tablaconcuadrcula">
    <w:name w:val="Table Grid"/>
    <w:basedOn w:val="Tablanormal"/>
    <w:uiPriority w:val="39"/>
    <w:rsid w:val="001942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B35B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35B83"/>
  </w:style>
  <w:style w:type="paragraph" w:styleId="Piedepgina">
    <w:name w:val="footer"/>
    <w:basedOn w:val="Normal"/>
    <w:link w:val="PiedepginaCar"/>
    <w:uiPriority w:val="99"/>
    <w:unhideWhenUsed/>
    <w:rsid w:val="00B35B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35B83"/>
  </w:style>
  <w:style w:type="paragraph" w:styleId="Prrafodelista">
    <w:name w:val="List Paragraph"/>
    <w:basedOn w:val="Normal"/>
    <w:uiPriority w:val="34"/>
    <w:qFormat/>
    <w:rsid w:val="007D2993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F3619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3619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3619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3619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36196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61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61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930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tiff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9A0D0A-E737-4DC4-A62A-51DF7F6BE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160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Acevedo</dc:creator>
  <cp:keywords/>
  <dc:description/>
  <cp:lastModifiedBy>Marco Acevedo</cp:lastModifiedBy>
  <cp:revision>45</cp:revision>
  <dcterms:created xsi:type="dcterms:W3CDTF">2019-04-06T19:17:00Z</dcterms:created>
  <dcterms:modified xsi:type="dcterms:W3CDTF">2019-09-20T22:52:00Z</dcterms:modified>
</cp:coreProperties>
</file>